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06451278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FF3A29" w:rsidRPr="00FF3A29">
        <w:rPr>
          <w:b/>
          <w:color w:val="auto"/>
          <w:sz w:val="26"/>
          <w:szCs w:val="26"/>
        </w:rPr>
        <w:t>«</w:t>
      </w:r>
      <w:r w:rsidR="009D794A" w:rsidRPr="009D794A">
        <w:rPr>
          <w:b/>
          <w:color w:val="auto"/>
          <w:sz w:val="26"/>
          <w:szCs w:val="26"/>
        </w:rPr>
        <w:t>Предупреждение нарушений обязательных требований в деятельности некоммерческой организации и прохождение контрольно-надзорных мероприятий Минюста России</w:t>
      </w:r>
      <w:r w:rsidR="00FF3A29" w:rsidRPr="00FF3A29">
        <w:rPr>
          <w:b/>
          <w:color w:val="auto"/>
          <w:sz w:val="26"/>
          <w:szCs w:val="26"/>
        </w:rPr>
        <w:t>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4E52D2DB" w14:textId="77777777" w:rsidR="00715FE5" w:rsidRPr="00294984" w:rsidRDefault="00715FE5" w:rsidP="00715FE5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246D275E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DE2FE3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715FE5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715FE5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715FE5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715FE5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715FE5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715FE5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715FE5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A578152" w14:textId="77777777" w:rsidR="004D5EEE" w:rsidRPr="004D5EEE" w:rsidRDefault="006B6003" w:rsidP="004D5EEE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="004D5EEE" w:rsidRPr="004D5EEE">
        <w:rPr>
          <w:b/>
          <w:color w:val="auto"/>
        </w:rPr>
        <w:lastRenderedPageBreak/>
        <w:t>ПРИЛОЖЕНИЕ № 2</w:t>
      </w:r>
    </w:p>
    <w:p w14:paraId="4A0907AC" w14:textId="77777777" w:rsidR="004D5EEE" w:rsidRPr="004D5EEE" w:rsidRDefault="004D5EEE" w:rsidP="004D5EEE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4D5EEE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7782601" w14:textId="77777777" w:rsidR="004D5EEE" w:rsidRPr="004D5EEE" w:rsidRDefault="004D5EEE" w:rsidP="004D5EEE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6CA02" w14:textId="77777777" w:rsidR="004D5EEE" w:rsidRPr="004D5EEE" w:rsidRDefault="004D5EEE" w:rsidP="004D5EEE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УЧЕБНЫЙ (ТЕМАТИЧЕСКИЙ) ПЛАН </w:t>
      </w:r>
    </w:p>
    <w:p w14:paraId="179079CF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</w:t>
      </w:r>
    </w:p>
    <w:p w14:paraId="1C9DADD4" w14:textId="4A6DDDE2" w:rsid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«</w:t>
      </w:r>
      <w:r w:rsidR="009D794A" w:rsidRPr="009D794A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в деятельности некоммерческой организации и прохождение контрольно-надзорных мероприятий Минюста России</w:t>
      </w:r>
      <w:r w:rsidRPr="004D5EEE">
        <w:rPr>
          <w:rFonts w:ascii="Times New Roman" w:hAnsi="Times New Roman" w:cs="Times New Roman"/>
          <w:sz w:val="24"/>
          <w:szCs w:val="24"/>
        </w:rPr>
        <w:t>»</w:t>
      </w:r>
    </w:p>
    <w:p w14:paraId="73E5FFE4" w14:textId="77777777" w:rsidR="009D794A" w:rsidRDefault="009D794A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992"/>
        <w:gridCol w:w="1843"/>
        <w:gridCol w:w="1984"/>
      </w:tblGrid>
      <w:tr w:rsidR="009D794A" w:rsidRPr="009D794A" w14:paraId="6405C624" w14:textId="77777777" w:rsidTr="009D794A"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14:paraId="29CBEEC1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F9338F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14:paraId="1DFCD67D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BD37D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Объем (час)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14:paraId="01137F4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9D794A" w:rsidRPr="009D794A" w14:paraId="5CEA4D33" w14:textId="77777777" w:rsidTr="009D794A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4C8F31A3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14:paraId="2C70285C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5C92BB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9EBA3C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14:paraId="715B76D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794A" w:rsidRPr="009D794A" w14:paraId="565A054D" w14:textId="77777777" w:rsidTr="009D794A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23A0818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14:paraId="5F97113B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417CECC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0959C0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68EFEA0" w14:textId="77777777" w:rsidR="009D794A" w:rsidRPr="009D794A" w:rsidRDefault="009D794A" w:rsidP="009D7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9D79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Практические и прочие виды занятий (в т. ч.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3"/>
                <w:szCs w:val="23"/>
              </w:rPr>
              <w:t>самост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14:paraId="26CB0A61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568A418C" w14:textId="77777777" w:rsidR="009D794A" w:rsidRPr="009D794A" w:rsidRDefault="009D794A" w:rsidP="009D7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11018B41" w14:textId="77777777" w:rsidR="009D794A" w:rsidRPr="009D794A" w:rsidRDefault="009D794A" w:rsidP="009D7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851"/>
        <w:gridCol w:w="992"/>
        <w:gridCol w:w="1843"/>
        <w:gridCol w:w="1984"/>
      </w:tblGrid>
      <w:tr w:rsidR="009D794A" w:rsidRPr="009D794A" w14:paraId="260A431E" w14:textId="77777777" w:rsidTr="00927F7C">
        <w:trPr>
          <w:trHeight w:val="175"/>
          <w:tblHeader/>
        </w:trPr>
        <w:tc>
          <w:tcPr>
            <w:tcW w:w="709" w:type="dxa"/>
          </w:tcPr>
          <w:p w14:paraId="0347E59A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400621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B38213E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3601EAA" w14:textId="77777777" w:rsidR="009D794A" w:rsidRPr="009D794A" w:rsidRDefault="009D794A" w:rsidP="009D794A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985431D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86C83D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794A" w:rsidRPr="009D794A" w14:paraId="58E6A357" w14:textId="77777777" w:rsidTr="00927F7C">
        <w:trPr>
          <w:trHeight w:val="1196"/>
        </w:trPr>
        <w:tc>
          <w:tcPr>
            <w:tcW w:w="709" w:type="dxa"/>
          </w:tcPr>
          <w:p w14:paraId="72BDAD56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1AFBB78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Роль, сущность и содержание государственного контроля (надзора) за деятельностью некоммерческой организации</w:t>
            </w:r>
          </w:p>
        </w:tc>
        <w:tc>
          <w:tcPr>
            <w:tcW w:w="851" w:type="dxa"/>
          </w:tcPr>
          <w:p w14:paraId="7DB7D4EA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700B9F" w14:textId="77777777" w:rsidR="009D794A" w:rsidRPr="009D794A" w:rsidRDefault="009D794A" w:rsidP="009D794A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7A9AEB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960023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04902598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  <w:p w14:paraId="28FEFAC2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794A" w:rsidRPr="009D794A" w14:paraId="6D0D9CBB" w14:textId="77777777" w:rsidTr="00927F7C">
        <w:trPr>
          <w:trHeight w:val="1020"/>
        </w:trPr>
        <w:tc>
          <w:tcPr>
            <w:tcW w:w="709" w:type="dxa"/>
          </w:tcPr>
          <w:p w14:paraId="231529A8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14:paraId="7DEBDED4" w14:textId="77777777" w:rsidR="009D794A" w:rsidRPr="009D794A" w:rsidRDefault="009D794A" w:rsidP="009D794A">
            <w:pPr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представления о роли государственного контроля (надзора) за деятельностью некоммерческой организации в системе государственного управления. Основные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государственного контроля (надзора) за деятельностью некоммерческих организаций </w:t>
            </w:r>
          </w:p>
        </w:tc>
        <w:tc>
          <w:tcPr>
            <w:tcW w:w="851" w:type="dxa"/>
          </w:tcPr>
          <w:p w14:paraId="5CD0722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B968FD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FD8BAD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E4368D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4A" w:rsidRPr="009D794A" w14:paraId="3CB007DB" w14:textId="77777777" w:rsidTr="00927F7C">
        <w:trPr>
          <w:trHeight w:val="1120"/>
        </w:trPr>
        <w:tc>
          <w:tcPr>
            <w:tcW w:w="709" w:type="dxa"/>
          </w:tcPr>
          <w:p w14:paraId="3E42A626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14:paraId="1DECCF28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и содержание государственного контроля (надзора) за деятельностью некоммерческих организаций </w:t>
            </w:r>
          </w:p>
        </w:tc>
        <w:tc>
          <w:tcPr>
            <w:tcW w:w="851" w:type="dxa"/>
          </w:tcPr>
          <w:p w14:paraId="20D3F2B9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1357BA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19876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D99BF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4A" w:rsidRPr="009D794A" w14:paraId="06165A17" w14:textId="77777777" w:rsidTr="00927F7C">
        <w:trPr>
          <w:trHeight w:val="752"/>
        </w:trPr>
        <w:tc>
          <w:tcPr>
            <w:tcW w:w="709" w:type="dxa"/>
          </w:tcPr>
          <w:p w14:paraId="482A43BC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187561B6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законодательного регулирования деятельности некоммерческих организаций в Российской Федерации </w:t>
            </w:r>
          </w:p>
        </w:tc>
        <w:tc>
          <w:tcPr>
            <w:tcW w:w="851" w:type="dxa"/>
          </w:tcPr>
          <w:p w14:paraId="6A32317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A1BFB0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24381A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(1)</w:t>
            </w:r>
          </w:p>
        </w:tc>
        <w:tc>
          <w:tcPr>
            <w:tcW w:w="1984" w:type="dxa"/>
          </w:tcPr>
          <w:p w14:paraId="62D1BEC7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2390D3B4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9D794A" w:rsidRPr="009D794A" w14:paraId="6D4B54E2" w14:textId="77777777" w:rsidTr="00927F7C">
        <w:trPr>
          <w:trHeight w:val="1418"/>
        </w:trPr>
        <w:tc>
          <w:tcPr>
            <w:tcW w:w="709" w:type="dxa"/>
          </w:tcPr>
          <w:p w14:paraId="228AD29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14:paraId="42BDA11B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федеральные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конституци-онные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законы, федеральные законы, нормативные правовые акты Президента и Правительства Российской Федерации, норматив-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акты органов государственной исполнительной власти. Система законодательства Российской Федерации в сфере деятельности некоммерческих </w:t>
            </w: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1" w:type="dxa"/>
          </w:tcPr>
          <w:p w14:paraId="7FDA4FC3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7532EC90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AA52EA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3BA590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4A" w:rsidRPr="009D794A" w14:paraId="099F946B" w14:textId="77777777" w:rsidTr="00927F7C">
        <w:trPr>
          <w:trHeight w:val="882"/>
        </w:trPr>
        <w:tc>
          <w:tcPr>
            <w:tcW w:w="709" w:type="dxa"/>
          </w:tcPr>
          <w:p w14:paraId="7E045E8E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Hlk120743040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7" w:type="dxa"/>
          </w:tcPr>
          <w:p w14:paraId="08AC628D" w14:textId="77777777" w:rsidR="009D794A" w:rsidRPr="009D794A" w:rsidRDefault="009D794A" w:rsidP="009D794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внутрисистемных связей между общим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законода-тельством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специальным</w:t>
            </w:r>
          </w:p>
        </w:tc>
        <w:tc>
          <w:tcPr>
            <w:tcW w:w="851" w:type="dxa"/>
          </w:tcPr>
          <w:p w14:paraId="584D838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BBB6B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5E9C06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44945577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7"/>
      <w:tr w:rsidR="009D794A" w:rsidRPr="009D794A" w14:paraId="6641A004" w14:textId="77777777" w:rsidTr="00927F7C">
        <w:trPr>
          <w:trHeight w:val="1185"/>
        </w:trPr>
        <w:tc>
          <w:tcPr>
            <w:tcW w:w="709" w:type="dxa"/>
          </w:tcPr>
          <w:p w14:paraId="4A0D8CB6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04DBF2AB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Прохождение контрольно-надзорных мероприятий со стороны органов юстиции. Административные процедуры в рамках государственного контроля (надзора) за деятельностью некоммерческой организации</w:t>
            </w:r>
          </w:p>
        </w:tc>
        <w:tc>
          <w:tcPr>
            <w:tcW w:w="851" w:type="dxa"/>
          </w:tcPr>
          <w:p w14:paraId="04F947B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40F6CB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948B63E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(1)</w:t>
            </w:r>
          </w:p>
        </w:tc>
        <w:tc>
          <w:tcPr>
            <w:tcW w:w="1984" w:type="dxa"/>
          </w:tcPr>
          <w:p w14:paraId="558442F6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4E09BA6C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9D794A" w:rsidRPr="009D794A" w14:paraId="71582F41" w14:textId="77777777" w:rsidTr="00927F7C">
        <w:trPr>
          <w:trHeight w:val="1652"/>
        </w:trPr>
        <w:tc>
          <w:tcPr>
            <w:tcW w:w="709" w:type="dxa"/>
          </w:tcPr>
          <w:p w14:paraId="7EA4B109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Hlk120743095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14:paraId="0F28A294" w14:textId="77777777" w:rsidR="009D794A" w:rsidRPr="009D794A" w:rsidRDefault="009D794A" w:rsidP="009D79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государственного контроля (надзора) за </w:t>
            </w:r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стороны Минюста России </w:t>
            </w: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его территориальных органов. Определение предмета, объекта, формы государственного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контро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-ля</w:t>
            </w:r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(надзора) за деятельностью некоммерческих организаций со стороны Минюста России </w:t>
            </w:r>
          </w:p>
        </w:tc>
        <w:tc>
          <w:tcPr>
            <w:tcW w:w="851" w:type="dxa"/>
          </w:tcPr>
          <w:p w14:paraId="24F1C86E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A2F46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882350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69BF777F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4A" w:rsidRPr="009D794A" w14:paraId="0071AB60" w14:textId="77777777" w:rsidTr="00927F7C">
        <w:trPr>
          <w:trHeight w:val="1093"/>
        </w:trPr>
        <w:tc>
          <w:tcPr>
            <w:tcW w:w="709" w:type="dxa"/>
          </w:tcPr>
          <w:p w14:paraId="5F19D4E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14:paraId="7D0ACCA2" w14:textId="77777777" w:rsidR="009D794A" w:rsidRPr="009D794A" w:rsidRDefault="009D794A" w:rsidP="009D79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контрольно-надзорных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ме-роприятий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проводимых органами юстиции в отношении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неком-мерческих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организаций. Порядок взаимодействия органов юстиции с некоммерческой организацией в ходе проведения контрольно-надзорных мероприятий.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Обяза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предъявля-емые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некоммерческой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 должностному лицу, уполномоченному на проведение проверки деятельности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неком-мерческой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1" w:type="dxa"/>
          </w:tcPr>
          <w:p w14:paraId="22594DB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06A6C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3885C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470A4DE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8"/>
      <w:tr w:rsidR="009D794A" w:rsidRPr="009D794A" w14:paraId="36C2C011" w14:textId="77777777" w:rsidTr="00927F7C">
        <w:trPr>
          <w:trHeight w:val="1196"/>
        </w:trPr>
        <w:tc>
          <w:tcPr>
            <w:tcW w:w="709" w:type="dxa"/>
          </w:tcPr>
          <w:p w14:paraId="23C8235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001AE68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Правонарушения в деятель-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некоммерческой</w:t>
            </w:r>
            <w:proofErr w:type="gram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органи-зации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Ответственность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неком-мерческих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</w:tcPr>
          <w:p w14:paraId="6B8CA84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E20A1E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EF18C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(1)</w:t>
            </w:r>
          </w:p>
        </w:tc>
        <w:tc>
          <w:tcPr>
            <w:tcW w:w="1984" w:type="dxa"/>
          </w:tcPr>
          <w:p w14:paraId="339603DA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1D1E8436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9D794A" w:rsidRPr="009D794A" w14:paraId="24AE0A60" w14:textId="77777777" w:rsidTr="00927F7C">
        <w:trPr>
          <w:trHeight w:val="1965"/>
        </w:trPr>
        <w:tc>
          <w:tcPr>
            <w:tcW w:w="709" w:type="dxa"/>
          </w:tcPr>
          <w:p w14:paraId="684F2BB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120743180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14:paraId="404CAF4C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уставной деятель-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, влекущие неблагоприятные последствия для некоммерческой организации.</w:t>
            </w:r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обяза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требований, установлен-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Россий-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851" w:type="dxa"/>
          </w:tcPr>
          <w:p w14:paraId="58EDC9B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5FE91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7DE40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7A0F398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4A" w:rsidRPr="009D794A" w14:paraId="3F5C366B" w14:textId="77777777" w:rsidTr="00927F7C">
        <w:trPr>
          <w:trHeight w:val="1105"/>
        </w:trPr>
        <w:tc>
          <w:tcPr>
            <w:tcW w:w="709" w:type="dxa"/>
          </w:tcPr>
          <w:p w14:paraId="43D0DDE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14:paraId="3EDD4593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государственного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воздей-ствия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выявления в деятельности некоммерческой организации нарушений </w:t>
            </w:r>
            <w:proofErr w:type="spellStart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обяза</w:t>
            </w:r>
            <w:proofErr w:type="spellEnd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-тельных требований. Анализ типичных нарушений в деятельности некоммерческой организации</w:t>
            </w:r>
          </w:p>
        </w:tc>
        <w:tc>
          <w:tcPr>
            <w:tcW w:w="851" w:type="dxa"/>
          </w:tcPr>
          <w:p w14:paraId="49C2F8C3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CE1AF1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EC820B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4445A874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9"/>
      <w:tr w:rsidR="009D794A" w:rsidRPr="009D794A" w14:paraId="6E01D3DF" w14:textId="77777777" w:rsidTr="00927F7C">
        <w:trPr>
          <w:trHeight w:val="1471"/>
        </w:trPr>
        <w:tc>
          <w:tcPr>
            <w:tcW w:w="709" w:type="dxa"/>
          </w:tcPr>
          <w:p w14:paraId="4FA07D43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5AF25DBD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внутреннего</w:t>
            </w:r>
            <w:proofErr w:type="gram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-роля в деятельности 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некоммер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-ческой организации.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Информа-ционные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ресурсы органов государственной власти, 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нап-равленные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профилактику нарушений обязательных 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требо-ваний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законодательства Россий-</w:t>
            </w:r>
            <w:proofErr w:type="spell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ской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Федерации.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Специализиро</w:t>
            </w:r>
            <w:proofErr w:type="spell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-ванные</w:t>
            </w:r>
            <w:proofErr w:type="gramEnd"/>
            <w:r w:rsidRPr="009D7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цифровые платформы Минюста России</w:t>
            </w:r>
          </w:p>
        </w:tc>
        <w:tc>
          <w:tcPr>
            <w:tcW w:w="851" w:type="dxa"/>
          </w:tcPr>
          <w:p w14:paraId="1F02F2CE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2985D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6FFEA50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(1)</w:t>
            </w:r>
          </w:p>
        </w:tc>
        <w:tc>
          <w:tcPr>
            <w:tcW w:w="1984" w:type="dxa"/>
          </w:tcPr>
          <w:p w14:paraId="22CCBFCD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23E6F2EA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9D794A" w:rsidRPr="009D794A" w14:paraId="7EF55E61" w14:textId="77777777" w:rsidTr="00927F7C">
        <w:trPr>
          <w:trHeight w:val="1042"/>
        </w:trPr>
        <w:tc>
          <w:tcPr>
            <w:tcW w:w="709" w:type="dxa"/>
          </w:tcPr>
          <w:p w14:paraId="5729FC2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0" w:name="_Hlk121950730"/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14:paraId="00BC7FC1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профилактики нарушений деятельности некоммерческой организации. Порядок проведения внутреннего контроля деятель-</w:t>
            </w:r>
            <w:proofErr w:type="spell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некоммерческой</w:t>
            </w:r>
            <w:proofErr w:type="gram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организа-ции</w:t>
            </w:r>
            <w:proofErr w:type="spell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Устав и внутренние нормативные документы </w:t>
            </w:r>
            <w:proofErr w:type="spellStart"/>
            <w:proofErr w:type="gram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неком-мерческой</w:t>
            </w:r>
            <w:proofErr w:type="spellEnd"/>
            <w:proofErr w:type="gram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как основные документы внутреннего контроля</w:t>
            </w:r>
          </w:p>
        </w:tc>
        <w:tc>
          <w:tcPr>
            <w:tcW w:w="851" w:type="dxa"/>
          </w:tcPr>
          <w:p w14:paraId="5A7DB91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31DCF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F653C9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F90303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794A" w:rsidRPr="009D794A" w14:paraId="605FD59E" w14:textId="77777777" w:rsidTr="00927F7C">
        <w:trPr>
          <w:trHeight w:val="2258"/>
        </w:trPr>
        <w:tc>
          <w:tcPr>
            <w:tcW w:w="709" w:type="dxa"/>
          </w:tcPr>
          <w:p w14:paraId="2632BCB4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14:paraId="037E1CD6" w14:textId="77777777" w:rsidR="009D794A" w:rsidRPr="009D794A" w:rsidRDefault="009D794A" w:rsidP="009D7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взаимодействия с </w:t>
            </w:r>
            <w:proofErr w:type="gram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органа-ми</w:t>
            </w:r>
            <w:proofErr w:type="gram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юстиции по вопросам предварительного контроля. </w:t>
            </w:r>
            <w:proofErr w:type="spell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Циф-ровой</w:t>
            </w:r>
            <w:proofErr w:type="spell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 «Единый реестр </w:t>
            </w:r>
            <w:proofErr w:type="gram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</w:t>
            </w:r>
            <w:proofErr w:type="gram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(надзорных) </w:t>
            </w:r>
            <w:proofErr w:type="spell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-приятий». </w:t>
            </w:r>
            <w:proofErr w:type="gramStart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</w:t>
            </w:r>
            <w:proofErr w:type="gramEnd"/>
            <w:r w:rsidRPr="009D7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сер-вис Минюста России для некоммерческих организаций</w:t>
            </w:r>
          </w:p>
        </w:tc>
        <w:tc>
          <w:tcPr>
            <w:tcW w:w="851" w:type="dxa"/>
          </w:tcPr>
          <w:p w14:paraId="1824F03F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164B2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20E945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4" w:type="dxa"/>
          </w:tcPr>
          <w:p w14:paraId="71A19F0E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0"/>
      <w:tr w:rsidR="009D794A" w:rsidRPr="009D794A" w14:paraId="337E77A1" w14:textId="77777777" w:rsidTr="00927F7C">
        <w:trPr>
          <w:trHeight w:val="752"/>
        </w:trPr>
        <w:tc>
          <w:tcPr>
            <w:tcW w:w="709" w:type="dxa"/>
          </w:tcPr>
          <w:p w14:paraId="5793003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3D7C1473" w14:textId="77777777" w:rsidR="009D794A" w:rsidRPr="009D794A" w:rsidRDefault="009D794A" w:rsidP="009D7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5C294AC7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26ADAD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1A993" w14:textId="77777777" w:rsidR="009D794A" w:rsidRPr="009D794A" w:rsidRDefault="009D794A" w:rsidP="009D7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933638A" w14:textId="77777777" w:rsidR="009D794A" w:rsidRPr="009D794A" w:rsidRDefault="009D794A" w:rsidP="009D79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</w:tbl>
    <w:p w14:paraId="3305A217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4D5EEE" w:rsidRPr="004D5EEE" w14:paraId="2E7807B1" w14:textId="77777777" w:rsidTr="00927F7C">
        <w:tc>
          <w:tcPr>
            <w:tcW w:w="5778" w:type="dxa"/>
          </w:tcPr>
          <w:p w14:paraId="7A2813D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DD8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3781CF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1FD28D8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814C7E1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BB4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27D2A4DC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B599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97A1076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AD667B2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CF8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6AB8E1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CF44" w14:textId="77777777" w:rsidR="004D5EEE" w:rsidRPr="004D5EEE" w:rsidRDefault="004D5EEE" w:rsidP="004D5EEE">
      <w:pPr>
        <w:jc w:val="center"/>
        <w:rPr>
          <w:sz w:val="24"/>
          <w:szCs w:val="24"/>
        </w:rPr>
      </w:pPr>
    </w:p>
    <w:p w14:paraId="1F17DEAF" w14:textId="19FB6393" w:rsidR="006B6003" w:rsidRPr="008E7A40" w:rsidRDefault="006B6003" w:rsidP="004D5EEE">
      <w:pPr>
        <w:pStyle w:val="a3"/>
        <w:ind w:left="426"/>
        <w:jc w:val="right"/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7132276D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794A" w:rsidRPr="009D794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нарушений обязательных требований в деятельности некоммерческой организации и прохождение контрольно-надзорных мероприятий Минюста России</w:t>
            </w: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ECA57" w14:textId="77777777" w:rsidR="00B96E79" w:rsidRDefault="00B96E79">
      <w:pPr>
        <w:spacing w:after="0" w:line="240" w:lineRule="auto"/>
      </w:pPr>
      <w:r>
        <w:separator/>
      </w:r>
    </w:p>
  </w:endnote>
  <w:endnote w:type="continuationSeparator" w:id="0">
    <w:p w14:paraId="09A3737E" w14:textId="77777777" w:rsidR="00B96E79" w:rsidRDefault="00B9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E2FE3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E2FE3">
      <w:rPr>
        <w:rStyle w:val="a8"/>
        <w:noProof/>
      </w:rPr>
      <w:t>14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A5AB" w14:textId="77777777" w:rsidR="00B96E79" w:rsidRDefault="00B96E79">
      <w:pPr>
        <w:spacing w:after="0" w:line="240" w:lineRule="auto"/>
      </w:pPr>
      <w:r>
        <w:separator/>
      </w:r>
    </w:p>
  </w:footnote>
  <w:footnote w:type="continuationSeparator" w:id="0">
    <w:p w14:paraId="661AC98A" w14:textId="77777777" w:rsidR="00B96E79" w:rsidRDefault="00B96E79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2F393C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0A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5EEE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5FE5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D794A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531"/>
    <w:rsid w:val="00AD1A8D"/>
    <w:rsid w:val="00AF1930"/>
    <w:rsid w:val="00AF4A0A"/>
    <w:rsid w:val="00B032E5"/>
    <w:rsid w:val="00B07174"/>
    <w:rsid w:val="00B24381"/>
    <w:rsid w:val="00B261AF"/>
    <w:rsid w:val="00B26E78"/>
    <w:rsid w:val="00B30730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102F"/>
    <w:rsid w:val="00B92A29"/>
    <w:rsid w:val="00B96E7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2FE3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CB4-9721-4DDD-AF04-E0888521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5</cp:revision>
  <cp:lastPrinted>2024-02-26T07:03:00Z</cp:lastPrinted>
  <dcterms:created xsi:type="dcterms:W3CDTF">2024-02-26T07:54:00Z</dcterms:created>
  <dcterms:modified xsi:type="dcterms:W3CDTF">2024-02-26T13:05:00Z</dcterms:modified>
</cp:coreProperties>
</file>