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7BCF5BE6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D7240E" w:rsidRPr="00294984">
        <w:rPr>
          <w:color w:val="auto"/>
          <w:sz w:val="26"/>
          <w:szCs w:val="26"/>
        </w:rPr>
        <w:t>«</w:t>
      </w:r>
      <w:r w:rsidR="00154000" w:rsidRPr="00294984">
        <w:rPr>
          <w:b/>
          <w:color w:val="auto"/>
          <w:sz w:val="26"/>
          <w:szCs w:val="26"/>
        </w:rPr>
        <w:t>Экспертиза нормативных правовых актов субъектов Российской Федерации и муниципальных образований»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45E860FA" w14:textId="77777777" w:rsidR="001F06A3" w:rsidRPr="00294984" w:rsidRDefault="001F06A3" w:rsidP="001F06A3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E3B4D57" w:rsidR="00122BC9" w:rsidRPr="00294984" w:rsidRDefault="00122BC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Акт</w:t>
      </w:r>
      <w:r w:rsidR="003126D1" w:rsidRPr="00294984">
        <w:rPr>
          <w:sz w:val="26"/>
          <w:szCs w:val="26"/>
        </w:rPr>
        <w:t xml:space="preserve"> об оказании услуг</w:t>
      </w:r>
      <w:r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7F115606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29439A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1F06A3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1F06A3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1F06A3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1F06A3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1F06A3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1F06A3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1F06A3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11CC5F50" w14:textId="77777777" w:rsidR="00060881" w:rsidRPr="00060881" w:rsidRDefault="00AC0E1B" w:rsidP="0006088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60881" w:rsidRPr="00060881">
        <w:rPr>
          <w:rFonts w:ascii="Times New Roman" w:hAnsi="Times New Roman" w:cs="Times New Roman"/>
          <w:b/>
        </w:rPr>
        <w:lastRenderedPageBreak/>
        <w:t>ПРИЛОЖЕНИЕ № 1</w:t>
      </w:r>
    </w:p>
    <w:p w14:paraId="68714B37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 xml:space="preserve">к Договору № ___________ на оказание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060881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D5F5DF0" w14:textId="77777777" w:rsidR="00060881" w:rsidRPr="00060881" w:rsidRDefault="00060881" w:rsidP="00060881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2EA39BAD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80D5E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5C0F7" w14:textId="77777777" w:rsidR="00060881" w:rsidRPr="00060881" w:rsidRDefault="00060881" w:rsidP="000608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0089A33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6189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060881" w:rsidRPr="00060881" w14:paraId="1C83C2D8" w14:textId="77777777" w:rsidTr="00927F7C">
        <w:tc>
          <w:tcPr>
            <w:tcW w:w="549" w:type="dxa"/>
          </w:tcPr>
          <w:p w14:paraId="607A716D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545E4654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3FBCD54A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4A4F4A61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5EE5448D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060881" w:rsidRPr="00060881" w14:paraId="13A2499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05D6A859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7050393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DC72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3C42D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C61E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11 000,00</w:t>
            </w:r>
          </w:p>
        </w:tc>
      </w:tr>
      <w:tr w:rsidR="00060881" w:rsidRPr="00060881" w14:paraId="26B72D00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EDCD6B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E581D" w14:textId="77777777" w:rsidR="00060881" w:rsidRPr="00060881" w:rsidRDefault="00060881" w:rsidP="00060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11 000,00</w:t>
            </w:r>
          </w:p>
        </w:tc>
      </w:tr>
    </w:tbl>
    <w:p w14:paraId="5C461205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E2C6D" w14:textId="77777777" w:rsidR="00060881" w:rsidRPr="00060881" w:rsidRDefault="00060881" w:rsidP="00060881">
      <w:pPr>
        <w:spacing w:after="75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 xml:space="preserve">Общая стоимость Образовательных услуг составляет </w:t>
      </w:r>
      <w:r w:rsidRPr="00060881">
        <w:rPr>
          <w:rFonts w:ascii="Times New Roman" w:hAnsi="Times New Roman" w:cs="Times New Roman"/>
          <w:sz w:val="24"/>
          <w:szCs w:val="24"/>
          <w:highlight w:val="yellow"/>
        </w:rPr>
        <w:t>11 000,00</w:t>
      </w:r>
      <w:r w:rsidRPr="00060881">
        <w:rPr>
          <w:rFonts w:ascii="Times New Roman" w:hAnsi="Times New Roman" w:cs="Times New Roman"/>
          <w:sz w:val="24"/>
          <w:szCs w:val="24"/>
        </w:rPr>
        <w:t xml:space="preserve"> (одиннадцать тысяч) рублей 00 копеек.</w:t>
      </w:r>
    </w:p>
    <w:p w14:paraId="116B0693" w14:textId="77777777" w:rsidR="00060881" w:rsidRPr="00060881" w:rsidRDefault="00060881" w:rsidP="00060881">
      <w:pPr>
        <w:spacing w:after="7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*</w:t>
      </w:r>
      <w:r w:rsidRPr="00060881">
        <w:rPr>
          <w:rFonts w:ascii="Times New Roman" w:eastAsia="Times New Roman" w:hAnsi="Times New Roman" w:cs="Times New Roman"/>
          <w:sz w:val="24"/>
          <w:szCs w:val="24"/>
        </w:rPr>
        <w:t>НДС не облагается в соответствии с подп. 14 п. 2 ст. 149 НК РФ.</w:t>
      </w:r>
    </w:p>
    <w:p w14:paraId="51E7F8FD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7D59B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A7107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EB96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4"/>
      </w:tblGrid>
      <w:tr w:rsidR="00060881" w:rsidRPr="00060881" w14:paraId="3F9641F5" w14:textId="77777777" w:rsidTr="00927F7C">
        <w:tc>
          <w:tcPr>
            <w:tcW w:w="5637" w:type="dxa"/>
          </w:tcPr>
          <w:p w14:paraId="0310D5BA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3FA31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001F76E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67E0856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C1288C2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592F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140B50B2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37071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179D663C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C67D4B5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CD1E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164B590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81" w:rsidRPr="00060881" w14:paraId="3277160B" w14:textId="77777777" w:rsidTr="00927F7C">
        <w:tc>
          <w:tcPr>
            <w:tcW w:w="5637" w:type="dxa"/>
          </w:tcPr>
          <w:p w14:paraId="026D3C88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3B7EFCB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55F91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60881">
        <w:rPr>
          <w:rFonts w:ascii="Times New Roman" w:hAnsi="Times New Roman" w:cs="Times New Roman"/>
          <w:sz w:val="24"/>
          <w:szCs w:val="24"/>
        </w:rPr>
        <w:br w:type="page"/>
      </w:r>
      <w:r w:rsidRPr="00060881">
        <w:rPr>
          <w:rFonts w:ascii="Times New Roman" w:hAnsi="Times New Roman" w:cs="Times New Roman"/>
          <w:b/>
          <w:sz w:val="27"/>
          <w:szCs w:val="27"/>
        </w:rPr>
        <w:lastRenderedPageBreak/>
        <w:t>ПРИЛОЖЕНИЕ № 2</w:t>
      </w:r>
    </w:p>
    <w:p w14:paraId="068000AA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7"/>
          <w:szCs w:val="27"/>
        </w:rPr>
      </w:pPr>
      <w:r w:rsidRPr="00060881">
        <w:rPr>
          <w:rFonts w:ascii="Times New Roman" w:hAnsi="Times New Roman" w:cs="Times New Roman"/>
          <w:sz w:val="27"/>
          <w:szCs w:val="27"/>
        </w:rPr>
        <w:t xml:space="preserve">к Договору № _____________ на оказание </w:t>
      </w:r>
      <w:r w:rsidRPr="00060881">
        <w:rPr>
          <w:rFonts w:ascii="Times New Roman" w:hAnsi="Times New Roman" w:cs="Times New Roman"/>
          <w:sz w:val="27"/>
          <w:szCs w:val="27"/>
        </w:rPr>
        <w:br/>
        <w:t xml:space="preserve">образовательных услуг по дополнительной </w:t>
      </w:r>
      <w:r w:rsidRPr="00060881">
        <w:rPr>
          <w:rFonts w:ascii="Times New Roman" w:hAnsi="Times New Roman" w:cs="Times New Roman"/>
          <w:sz w:val="27"/>
          <w:szCs w:val="27"/>
        </w:rPr>
        <w:br/>
        <w:t xml:space="preserve">профессиональной программе повышения квалификации </w:t>
      </w:r>
      <w:r w:rsidRPr="00060881">
        <w:rPr>
          <w:rFonts w:ascii="Times New Roman" w:hAnsi="Times New Roman" w:cs="Times New Roman"/>
          <w:sz w:val="27"/>
          <w:szCs w:val="27"/>
        </w:rPr>
        <w:br/>
        <w:t>от «___» __________ 2024 г.</w:t>
      </w:r>
    </w:p>
    <w:p w14:paraId="77A63C11" w14:textId="77777777" w:rsidR="00060881" w:rsidRPr="00060881" w:rsidRDefault="00060881" w:rsidP="00060881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14:paraId="3F5B4EDD" w14:textId="77777777" w:rsidR="00060881" w:rsidRPr="00060881" w:rsidRDefault="00060881" w:rsidP="00060881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14:paraId="2CED4356" w14:textId="77777777" w:rsidR="00060881" w:rsidRPr="00060881" w:rsidRDefault="00060881" w:rsidP="00060881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7"/>
          <w:szCs w:val="27"/>
        </w:rPr>
      </w:pPr>
      <w:r w:rsidRPr="00060881">
        <w:rPr>
          <w:rFonts w:ascii="Times New Roman" w:hAnsi="Times New Roman" w:cs="Times New Roman"/>
          <w:sz w:val="27"/>
          <w:szCs w:val="27"/>
        </w:rPr>
        <w:t xml:space="preserve">УЧЕБНЫЙ (ТЕМАТИЧЕСКИЙ) ПЛАН </w:t>
      </w:r>
    </w:p>
    <w:p w14:paraId="253D05EC" w14:textId="77777777" w:rsidR="00060881" w:rsidRPr="00060881" w:rsidRDefault="00060881" w:rsidP="0006088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60881">
        <w:rPr>
          <w:rFonts w:ascii="Times New Roman" w:hAnsi="Times New Roman" w:cs="Times New Roman"/>
          <w:sz w:val="27"/>
          <w:szCs w:val="27"/>
        </w:rPr>
        <w:t>дополнительной профессиональной программы повышения квалификации</w:t>
      </w:r>
    </w:p>
    <w:p w14:paraId="3118F3BF" w14:textId="77777777" w:rsidR="00060881" w:rsidRPr="00060881" w:rsidRDefault="00060881" w:rsidP="0006088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60881">
        <w:rPr>
          <w:rFonts w:ascii="Times New Roman" w:hAnsi="Times New Roman" w:cs="Times New Roman"/>
          <w:sz w:val="27"/>
          <w:szCs w:val="27"/>
        </w:rPr>
        <w:t>«Экспертиза нормативных правовых актов субъектов Российской Федерации и муниципальных образований»</w:t>
      </w:r>
    </w:p>
    <w:tbl>
      <w:tblPr>
        <w:tblpPr w:leftFromText="180" w:rightFromText="180" w:vertAnchor="text" w:horzAnchor="margin" w:tblpY="3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3300"/>
        <w:gridCol w:w="993"/>
        <w:gridCol w:w="1134"/>
        <w:gridCol w:w="1836"/>
        <w:gridCol w:w="2133"/>
      </w:tblGrid>
      <w:tr w:rsidR="00060881" w:rsidRPr="00060881" w14:paraId="413EA514" w14:textId="77777777" w:rsidTr="00927F7C">
        <w:trPr>
          <w:trHeight w:val="274"/>
        </w:trPr>
        <w:tc>
          <w:tcPr>
            <w:tcW w:w="777" w:type="dxa"/>
            <w:vMerge w:val="restart"/>
          </w:tcPr>
          <w:p w14:paraId="254BA507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6206D1B0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300" w:type="dxa"/>
            <w:vMerge w:val="restart"/>
          </w:tcPr>
          <w:p w14:paraId="3AA7261A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3963" w:type="dxa"/>
            <w:gridSpan w:val="3"/>
          </w:tcPr>
          <w:p w14:paraId="396D9321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(час).</w:t>
            </w:r>
          </w:p>
          <w:p w14:paraId="3BB2311B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14:paraId="3E12A3AA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контроля</w:t>
            </w:r>
          </w:p>
          <w:p w14:paraId="6C1D75D7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знаний</w:t>
            </w:r>
          </w:p>
        </w:tc>
      </w:tr>
      <w:tr w:rsidR="00060881" w:rsidRPr="00060881" w14:paraId="3411F5A1" w14:textId="77777777" w:rsidTr="00927F7C">
        <w:trPr>
          <w:trHeight w:val="237"/>
        </w:trPr>
        <w:tc>
          <w:tcPr>
            <w:tcW w:w="777" w:type="dxa"/>
            <w:vMerge/>
          </w:tcPr>
          <w:p w14:paraId="1B4FC05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vMerge/>
          </w:tcPr>
          <w:p w14:paraId="5D93904B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14:paraId="0113654A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970" w:type="dxa"/>
            <w:gridSpan w:val="2"/>
          </w:tcPr>
          <w:p w14:paraId="60218BC4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133" w:type="dxa"/>
            <w:vMerge/>
          </w:tcPr>
          <w:p w14:paraId="01FBCDC7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0881" w:rsidRPr="00060881" w14:paraId="29B2B260" w14:textId="77777777" w:rsidTr="00927F7C">
        <w:trPr>
          <w:trHeight w:val="213"/>
        </w:trPr>
        <w:tc>
          <w:tcPr>
            <w:tcW w:w="777" w:type="dxa"/>
            <w:vMerge/>
          </w:tcPr>
          <w:p w14:paraId="3008ED0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vMerge/>
          </w:tcPr>
          <w:p w14:paraId="6179A6E4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3045D03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70E9F3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836" w:type="dxa"/>
          </w:tcPr>
          <w:p w14:paraId="6BCBC90B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и прочие виды занятий (в </w:t>
            </w:r>
            <w:proofErr w:type="spellStart"/>
            <w:r w:rsidRPr="0006088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08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60881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слушателя в заочной форме)</w:t>
            </w:r>
          </w:p>
        </w:tc>
        <w:tc>
          <w:tcPr>
            <w:tcW w:w="2133" w:type="dxa"/>
            <w:vMerge/>
          </w:tcPr>
          <w:p w14:paraId="03ECACED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0881" w:rsidRPr="00060881" w14:paraId="0E745B38" w14:textId="77777777" w:rsidTr="00927F7C">
        <w:tc>
          <w:tcPr>
            <w:tcW w:w="777" w:type="dxa"/>
          </w:tcPr>
          <w:p w14:paraId="4771E22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00" w:type="dxa"/>
          </w:tcPr>
          <w:p w14:paraId="76FD740A" w14:textId="77777777" w:rsidR="00060881" w:rsidRPr="00060881" w:rsidRDefault="00060881" w:rsidP="0006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Понятие и общая характеристика института экспертизы. Понятие и содержание правовой экспертизы</w:t>
            </w:r>
          </w:p>
          <w:p w14:paraId="74599239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B4B98CF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E31F9AB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2E43DF00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3" w:type="dxa"/>
          </w:tcPr>
          <w:p w14:paraId="7CCEE095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278AAF50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060881" w:rsidRPr="00060881" w14:paraId="3F020F2E" w14:textId="77777777" w:rsidTr="00927F7C">
        <w:tc>
          <w:tcPr>
            <w:tcW w:w="777" w:type="dxa"/>
          </w:tcPr>
          <w:p w14:paraId="20DC2DF1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00" w:type="dxa"/>
          </w:tcPr>
          <w:p w14:paraId="39DB2BAD" w14:textId="77777777" w:rsidR="00060881" w:rsidRPr="00060881" w:rsidRDefault="00060881" w:rsidP="0006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Организация работы по проведению правовой экспертизы нормативных правовых актов и их проектов </w:t>
            </w:r>
          </w:p>
          <w:p w14:paraId="28275D5F" w14:textId="77777777" w:rsidR="00060881" w:rsidRPr="00060881" w:rsidRDefault="00060881" w:rsidP="0006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14:paraId="0935D0F8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09E6A32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085CF189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</w:tcPr>
          <w:p w14:paraId="70AAC180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61CE3632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060881" w:rsidRPr="00060881" w14:paraId="786B6AE6" w14:textId="77777777" w:rsidTr="00927F7C">
        <w:tc>
          <w:tcPr>
            <w:tcW w:w="777" w:type="dxa"/>
          </w:tcPr>
          <w:p w14:paraId="4D0D2A9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00" w:type="dxa"/>
          </w:tcPr>
          <w:p w14:paraId="0D276BED" w14:textId="77777777" w:rsidR="00060881" w:rsidRPr="00060881" w:rsidRDefault="00060881" w:rsidP="00060881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Юридико-техническая и лингвистическая экспертиза нормативных правовых актов и их проектов</w:t>
            </w:r>
          </w:p>
          <w:p w14:paraId="3C6415C0" w14:textId="77777777" w:rsidR="00060881" w:rsidRPr="00060881" w:rsidRDefault="00060881" w:rsidP="00060881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6A3387F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EBB407F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10A6123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</w:tcPr>
          <w:p w14:paraId="4E16A0A6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551DEF1F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060881" w:rsidRPr="00060881" w14:paraId="4023E9A8" w14:textId="77777777" w:rsidTr="00927F7C">
        <w:tc>
          <w:tcPr>
            <w:tcW w:w="777" w:type="dxa"/>
          </w:tcPr>
          <w:p w14:paraId="4BF0F64F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00" w:type="dxa"/>
          </w:tcPr>
          <w:p w14:paraId="76261F2B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Правовые и организационные  основы антикоррупционной экспертизы  нормативных правовых актов и их проектов</w:t>
            </w:r>
          </w:p>
          <w:p w14:paraId="2F86B918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E77ACF3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032E150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2AFA7748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</w:tcPr>
          <w:p w14:paraId="65BEC7FE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контроль:</w:t>
            </w:r>
          </w:p>
          <w:p w14:paraId="630B3603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060881" w:rsidRPr="00060881" w14:paraId="3A46C6CE" w14:textId="77777777" w:rsidTr="00927F7C">
        <w:tc>
          <w:tcPr>
            <w:tcW w:w="777" w:type="dxa"/>
          </w:tcPr>
          <w:p w14:paraId="3CC7A05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00" w:type="dxa"/>
          </w:tcPr>
          <w:p w14:paraId="515EAF99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подходы в проведении антикоррупционной экспертизы  нормативных </w:t>
            </w: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правовых актов и их проектов</w:t>
            </w:r>
          </w:p>
          <w:p w14:paraId="38836ECD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14:paraId="253E8FBB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</w:tcPr>
          <w:p w14:paraId="6C1CC9EE" w14:textId="77777777" w:rsidR="00060881" w:rsidRPr="00060881" w:rsidRDefault="00060881" w:rsidP="00060881">
            <w:pPr>
              <w:tabs>
                <w:tab w:val="left" w:pos="318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277B96DD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 (1)</w:t>
            </w:r>
          </w:p>
        </w:tc>
        <w:tc>
          <w:tcPr>
            <w:tcW w:w="2133" w:type="dxa"/>
          </w:tcPr>
          <w:p w14:paraId="4B57693C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Промежуточный контроль:</w:t>
            </w:r>
          </w:p>
          <w:p w14:paraId="736D118A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060881" w:rsidRPr="00060881" w14:paraId="14BD60B0" w14:textId="77777777" w:rsidTr="00927F7C">
        <w:tc>
          <w:tcPr>
            <w:tcW w:w="777" w:type="dxa"/>
          </w:tcPr>
          <w:p w14:paraId="4845A76D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14:paraId="3334CB3A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993" w:type="dxa"/>
          </w:tcPr>
          <w:p w14:paraId="0B65469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752C702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836" w:type="dxa"/>
          </w:tcPr>
          <w:p w14:paraId="4DA966A0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</w:tcPr>
          <w:p w14:paraId="76D2EC3A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 в форме тестирования</w:t>
            </w:r>
          </w:p>
        </w:tc>
      </w:tr>
      <w:tr w:rsidR="00060881" w:rsidRPr="00060881" w14:paraId="174A536D" w14:textId="77777777" w:rsidTr="00927F7C">
        <w:trPr>
          <w:trHeight w:val="331"/>
        </w:trPr>
        <w:tc>
          <w:tcPr>
            <w:tcW w:w="777" w:type="dxa"/>
          </w:tcPr>
          <w:p w14:paraId="4032FDE7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14:paraId="7F436912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5822D5CB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4B70A922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36" w:type="dxa"/>
          </w:tcPr>
          <w:p w14:paraId="3C1555C4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8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(4)</w:t>
            </w:r>
          </w:p>
        </w:tc>
        <w:tc>
          <w:tcPr>
            <w:tcW w:w="2133" w:type="dxa"/>
          </w:tcPr>
          <w:p w14:paraId="198826EF" w14:textId="77777777" w:rsidR="00060881" w:rsidRPr="00060881" w:rsidRDefault="00060881" w:rsidP="0006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96F43B5" w14:textId="77777777" w:rsidR="00060881" w:rsidRPr="00060881" w:rsidRDefault="00060881" w:rsidP="00060881"/>
    <w:p w14:paraId="5C8538B0" w14:textId="77777777" w:rsidR="00060881" w:rsidRPr="00060881" w:rsidRDefault="00060881" w:rsidP="0006088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4"/>
      </w:tblGrid>
      <w:tr w:rsidR="00060881" w:rsidRPr="00060881" w14:paraId="6B39EF55" w14:textId="77777777" w:rsidTr="00927F7C">
        <w:tc>
          <w:tcPr>
            <w:tcW w:w="5637" w:type="dxa"/>
          </w:tcPr>
          <w:p w14:paraId="7DDCB224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B1919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EE9E09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931A3D3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066A659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9639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3D77E625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4E053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ADEA38D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1A351212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F8B6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A0C0C1F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81" w:rsidRPr="00060881" w14:paraId="527D92FF" w14:textId="77777777" w:rsidTr="00927F7C">
        <w:tc>
          <w:tcPr>
            <w:tcW w:w="5637" w:type="dxa"/>
          </w:tcPr>
          <w:p w14:paraId="289F6EAA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65410F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5441"/>
        <w:gridCol w:w="8719"/>
      </w:tblGrid>
      <w:tr w:rsidR="00060881" w:rsidRPr="00060881" w14:paraId="4EA20B8B" w14:textId="77777777" w:rsidTr="00927F7C">
        <w:tc>
          <w:tcPr>
            <w:tcW w:w="5441" w:type="dxa"/>
          </w:tcPr>
          <w:p w14:paraId="367D2378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9" w:type="dxa"/>
          </w:tcPr>
          <w:p w14:paraId="79C67C78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1A864" w14:textId="77777777" w:rsidR="00060881" w:rsidRPr="00060881" w:rsidRDefault="00060881" w:rsidP="00060881"/>
    <w:p w14:paraId="09C5D674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060881" w:rsidRPr="00060881" w:rsidSect="00980F7A">
          <w:footerReference w:type="even" r:id="rId9"/>
          <w:footerReference w:type="default" r:id="rId10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  <w:r w:rsidRPr="0006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C0D69E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8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51F620E5" w14:textId="77777777" w:rsidR="00060881" w:rsidRPr="00060881" w:rsidRDefault="00060881" w:rsidP="00060881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060881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6A58E58E" w14:textId="77777777" w:rsidR="00060881" w:rsidRPr="00060881" w:rsidRDefault="00060881" w:rsidP="00060881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F6B55CB" w14:textId="77777777" w:rsidR="00060881" w:rsidRPr="00060881" w:rsidRDefault="00060881" w:rsidP="00060881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60881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3C74B74" w14:textId="77777777" w:rsidR="00060881" w:rsidRPr="00060881" w:rsidRDefault="00060881" w:rsidP="00060881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608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06088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060881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060881" w:rsidRPr="00060881" w14:paraId="19C8BA2F" w14:textId="77777777" w:rsidTr="00927F7C">
        <w:tc>
          <w:tcPr>
            <w:tcW w:w="2235" w:type="dxa"/>
          </w:tcPr>
          <w:p w14:paraId="0FA65A9D" w14:textId="77777777" w:rsidR="00060881" w:rsidRPr="00060881" w:rsidRDefault="00060881" w:rsidP="00060881">
            <w:pPr>
              <w:keepNext/>
              <w:spacing w:after="20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7BEEF8B9" w14:textId="77777777" w:rsidR="00060881" w:rsidRPr="00060881" w:rsidRDefault="00060881" w:rsidP="00060881">
            <w:pPr>
              <w:keepNext/>
              <w:spacing w:after="20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«Экспертиза нормативных правовых актов субъектов Российской Федерации и муниципальных образований»</w:t>
            </w:r>
          </w:p>
        </w:tc>
      </w:tr>
    </w:tbl>
    <w:p w14:paraId="449B62FB" w14:textId="77777777" w:rsidR="00060881" w:rsidRPr="00060881" w:rsidRDefault="00060881" w:rsidP="00060881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 w:rsidRPr="00060881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18312315" w14:textId="77777777" w:rsidR="00060881" w:rsidRPr="00060881" w:rsidRDefault="00060881" w:rsidP="00060881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984"/>
        <w:gridCol w:w="1843"/>
        <w:gridCol w:w="1843"/>
        <w:gridCol w:w="2551"/>
        <w:gridCol w:w="1701"/>
        <w:gridCol w:w="1418"/>
      </w:tblGrid>
      <w:tr w:rsidR="00060881" w:rsidRPr="00060881" w14:paraId="7CC43128" w14:textId="77777777" w:rsidTr="00927F7C">
        <w:trPr>
          <w:cantSplit/>
          <w:trHeight w:val="1035"/>
        </w:trPr>
        <w:tc>
          <w:tcPr>
            <w:tcW w:w="374" w:type="dxa"/>
          </w:tcPr>
          <w:p w14:paraId="301BA5AF" w14:textId="77777777" w:rsidR="00060881" w:rsidRPr="00060881" w:rsidRDefault="00060881" w:rsidP="00060881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0881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2FB0083C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0F38C196" w14:textId="77777777" w:rsidR="00060881" w:rsidRPr="00060881" w:rsidRDefault="00060881" w:rsidP="00060881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0F675E87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(высшее/среднее проф.)*, серия и номер диплома**</w:t>
            </w:r>
          </w:p>
        </w:tc>
        <w:tc>
          <w:tcPr>
            <w:tcW w:w="1843" w:type="dxa"/>
          </w:tcPr>
          <w:p w14:paraId="0BA21C04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14:paraId="6519770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551" w:type="dxa"/>
          </w:tcPr>
          <w:p w14:paraId="1CF9375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1FCDDE7A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701" w:type="dxa"/>
          </w:tcPr>
          <w:p w14:paraId="37DCB32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1418" w:type="dxa"/>
          </w:tcPr>
          <w:p w14:paraId="28D2C2C8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388728A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81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343073A1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0A7DA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881" w:rsidRPr="00060881" w14:paraId="1B6AA66C" w14:textId="77777777" w:rsidTr="00927F7C">
        <w:trPr>
          <w:cantSplit/>
          <w:trHeight w:val="388"/>
        </w:trPr>
        <w:tc>
          <w:tcPr>
            <w:tcW w:w="374" w:type="dxa"/>
          </w:tcPr>
          <w:p w14:paraId="0D9EB901" w14:textId="77777777" w:rsidR="00060881" w:rsidRPr="00060881" w:rsidRDefault="00060881" w:rsidP="0006088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06088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1D2C1D61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06FC6B0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262D79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AB4523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8822D0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AC49E6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9BC93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82C921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060881" w:rsidRPr="00060881" w14:paraId="3A9517F7" w14:textId="77777777" w:rsidTr="00927F7C">
        <w:trPr>
          <w:cantSplit/>
          <w:trHeight w:val="388"/>
        </w:trPr>
        <w:tc>
          <w:tcPr>
            <w:tcW w:w="374" w:type="dxa"/>
          </w:tcPr>
          <w:p w14:paraId="657F2FE2" w14:textId="77777777" w:rsidR="00060881" w:rsidRPr="00060881" w:rsidRDefault="00060881" w:rsidP="0006088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06088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5B5CE936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66B9CFA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71ECED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B0C39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30D586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7C6851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AE855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6FD6EE" w14:textId="77777777" w:rsidR="00060881" w:rsidRPr="00060881" w:rsidRDefault="00060881" w:rsidP="000608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4C53EB8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03CB93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60881">
        <w:rPr>
          <w:rFonts w:ascii="Times New Roman" w:eastAsia="Times New Roman" w:hAnsi="Times New Roman" w:cs="Times New Roman"/>
          <w:b/>
          <w:sz w:val="20"/>
          <w:szCs w:val="20"/>
        </w:rPr>
        <w:t>*- Сканы Диплома и СНИЛС необходимо направить Исполнителю по электронной почте edu@scli.ru.</w:t>
      </w:r>
    </w:p>
    <w:p w14:paraId="12A578C2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60881">
        <w:rPr>
          <w:rFonts w:ascii="Times New Roman" w:eastAsia="Times New Roman" w:hAnsi="Times New Roman" w:cs="Times New Roman"/>
          <w:b/>
          <w:sz w:val="20"/>
          <w:szCs w:val="20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060881">
        <w:rPr>
          <w:rFonts w:ascii="Times New Roman" w:eastAsia="Times New Roman" w:hAnsi="Times New Roman" w:cs="Times New Roman"/>
          <w:b/>
          <w:sz w:val="20"/>
          <w:szCs w:val="20"/>
        </w:rPr>
        <w:t>браке</w:t>
      </w:r>
      <w:proofErr w:type="gramEnd"/>
      <w:r w:rsidRPr="00060881">
        <w:rPr>
          <w:rFonts w:ascii="Times New Roman" w:eastAsia="Times New Roman" w:hAnsi="Times New Roman" w:cs="Times New Roman"/>
          <w:b/>
          <w:sz w:val="20"/>
          <w:szCs w:val="20"/>
        </w:rPr>
        <w:t>/о перемене фамилии</w:t>
      </w:r>
    </w:p>
    <w:p w14:paraId="71166059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7054"/>
        <w:gridCol w:w="2410"/>
        <w:gridCol w:w="5812"/>
        <w:gridCol w:w="2410"/>
      </w:tblGrid>
      <w:tr w:rsidR="00060881" w:rsidRPr="00060881" w14:paraId="7A5596D6" w14:textId="77777777" w:rsidTr="00927F7C">
        <w:tc>
          <w:tcPr>
            <w:tcW w:w="9464" w:type="dxa"/>
            <w:gridSpan w:val="2"/>
          </w:tcPr>
          <w:p w14:paraId="027B272E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AB21A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F7799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8C057E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2BB959A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2530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8005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_____________________/__.__._____________ /</w:t>
            </w:r>
          </w:p>
        </w:tc>
        <w:tc>
          <w:tcPr>
            <w:tcW w:w="8222" w:type="dxa"/>
            <w:gridSpan w:val="2"/>
          </w:tcPr>
          <w:p w14:paraId="16DE3B00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A3A27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5CB20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DAE661E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экономики </w:t>
            </w:r>
          </w:p>
          <w:p w14:paraId="7690380E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материально-технического обеспечения</w:t>
            </w:r>
          </w:p>
          <w:p w14:paraId="15C362E8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0E77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/О.К. </w:t>
            </w:r>
            <w:proofErr w:type="spellStart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60881" w:rsidRPr="00060881" w14:paraId="0EBBB7B8" w14:textId="77777777" w:rsidTr="00927F7C">
        <w:trPr>
          <w:gridAfter w:val="1"/>
          <w:wAfter w:w="2410" w:type="dxa"/>
        </w:trPr>
        <w:tc>
          <w:tcPr>
            <w:tcW w:w="7054" w:type="dxa"/>
          </w:tcPr>
          <w:p w14:paraId="40888501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0635B8B" w14:textId="77777777" w:rsidR="00060881" w:rsidRPr="00060881" w:rsidRDefault="00060881" w:rsidP="00060881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3C79D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060881" w:rsidRPr="00060881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248DAD99" w14:textId="77777777" w:rsidR="00060881" w:rsidRPr="00060881" w:rsidRDefault="00060881" w:rsidP="00060881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088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14:paraId="6A499F12" w14:textId="77777777" w:rsidR="00060881" w:rsidRPr="00060881" w:rsidRDefault="00060881" w:rsidP="00060881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060881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060881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2568633C" w14:textId="77777777" w:rsidR="00060881" w:rsidRPr="00060881" w:rsidRDefault="00060881" w:rsidP="00060881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30B3CBA4" w14:textId="77777777" w:rsidR="00060881" w:rsidRDefault="00060881" w:rsidP="0006088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1FA1A0BF" w14:textId="77777777" w:rsidR="00060881" w:rsidRPr="00060881" w:rsidRDefault="00060881" w:rsidP="0006088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14:paraId="7C981A0E" w14:textId="77777777" w:rsidR="00060881" w:rsidRPr="00060881" w:rsidRDefault="00060881" w:rsidP="0006088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722C963A" w14:textId="1F17B6D7" w:rsidR="00060881" w:rsidRPr="00060881" w:rsidRDefault="00060881" w:rsidP="00060881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338C14C0" w14:textId="77777777" w:rsidR="00060881" w:rsidRPr="00060881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060881">
        <w:rPr>
          <w:rFonts w:ascii="Times New Roman" w:hAnsi="Times New Roman" w:cs="Times New Roman"/>
          <w:sz w:val="24"/>
          <w:szCs w:val="24"/>
        </w:rPr>
        <w:tab/>
      </w:r>
      <w:r w:rsidRPr="00060881">
        <w:rPr>
          <w:rFonts w:ascii="Times New Roman" w:hAnsi="Times New Roman" w:cs="Times New Roman"/>
          <w:sz w:val="24"/>
          <w:szCs w:val="24"/>
        </w:rPr>
        <w:tab/>
      </w:r>
      <w:r w:rsidRPr="00060881">
        <w:rPr>
          <w:rFonts w:ascii="Times New Roman" w:hAnsi="Times New Roman" w:cs="Times New Roman"/>
          <w:sz w:val="24"/>
          <w:szCs w:val="24"/>
        </w:rPr>
        <w:tab/>
      </w:r>
      <w:r w:rsidRPr="00060881">
        <w:rPr>
          <w:rFonts w:ascii="Times New Roman" w:hAnsi="Times New Roman" w:cs="Times New Roman"/>
          <w:sz w:val="24"/>
          <w:szCs w:val="24"/>
        </w:rPr>
        <w:tab/>
      </w:r>
      <w:r w:rsidRPr="00060881">
        <w:rPr>
          <w:rFonts w:ascii="Times New Roman" w:hAnsi="Times New Roman" w:cs="Times New Roman"/>
          <w:sz w:val="24"/>
          <w:szCs w:val="24"/>
        </w:rPr>
        <w:tab/>
      </w:r>
      <w:r w:rsidRPr="000608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0881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060881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2004CFF6" w14:textId="77777777" w:rsidR="00060881" w:rsidRPr="00060881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AACB68" w14:textId="77777777" w:rsidR="00060881" w:rsidRPr="00060881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881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7A4A5A13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Я,_________________________________________________________________________, </w:t>
      </w:r>
    </w:p>
    <w:p w14:paraId="116E9081" w14:textId="77777777" w:rsidR="00060881" w:rsidRPr="00060881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88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9AA533E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060881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060881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060881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060881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76485C12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5101039E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EF49F96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799B1980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E2E45CD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60389E84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7260E02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09F45DB0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7EBADF42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6213DB43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ECF95F2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6CB84160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73B0DF42" w14:textId="77777777" w:rsidR="00060881" w:rsidRPr="00060881" w:rsidRDefault="00060881" w:rsidP="000608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6371C9A8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06088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60881">
        <w:rPr>
          <w:rFonts w:ascii="Times New Roman" w:hAnsi="Times New Roman" w:cs="Times New Roman"/>
          <w:sz w:val="26"/>
          <w:szCs w:val="26"/>
        </w:rPr>
        <w:t>:</w:t>
      </w:r>
    </w:p>
    <w:p w14:paraId="1F52146A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881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2AE5ECF1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51BFA980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40D66612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060881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7C16A0D2" w14:textId="77777777" w:rsidR="00060881" w:rsidRPr="00060881" w:rsidRDefault="00060881" w:rsidP="0006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06088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60881">
        <w:rPr>
          <w:rFonts w:ascii="Times New Roman" w:hAnsi="Times New Roman" w:cs="Times New Roman"/>
          <w:sz w:val="26"/>
          <w:szCs w:val="26"/>
        </w:rPr>
        <w:t>а).</w:t>
      </w:r>
    </w:p>
    <w:p w14:paraId="0B2481CB" w14:textId="77777777" w:rsidR="00060881" w:rsidRPr="00060881" w:rsidRDefault="00060881" w:rsidP="00060881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81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1293F2A2" w14:textId="77777777" w:rsidR="00060881" w:rsidRPr="00060881" w:rsidRDefault="00060881" w:rsidP="00060881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50CFF8EF" w14:textId="77777777" w:rsidR="00060881" w:rsidRPr="00060881" w:rsidRDefault="00060881" w:rsidP="00060881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58DB89F" w14:textId="77777777" w:rsidR="00060881" w:rsidRPr="00060881" w:rsidRDefault="00060881" w:rsidP="00060881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38F096C3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0881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    ______________ </w:t>
      </w:r>
      <w:r w:rsidRPr="00060881">
        <w:rPr>
          <w:rFonts w:ascii="Times New Roman" w:hAnsi="Times New Roman" w:cs="Times New Roman"/>
          <w:sz w:val="20"/>
          <w:szCs w:val="20"/>
          <w:lang w:eastAsia="zh-CN"/>
        </w:rPr>
        <w:t>«___» ____________20__ г.</w:t>
      </w:r>
    </w:p>
    <w:p w14:paraId="00D47901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6088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ФИО полностью и собственноручно                                                                              подпись</w:t>
      </w:r>
    </w:p>
    <w:p w14:paraId="7232DDBF" w14:textId="77777777" w:rsidR="00060881" w:rsidRPr="00060881" w:rsidRDefault="00060881" w:rsidP="00060881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471E60B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0930A8A" w14:textId="77777777" w:rsidR="00060881" w:rsidRPr="00060881" w:rsidRDefault="00060881" w:rsidP="0006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408221A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881">
        <w:rPr>
          <w:rFonts w:ascii="Times New Roman" w:hAnsi="Times New Roman" w:cs="Times New Roman"/>
          <w:sz w:val="20"/>
          <w:szCs w:val="20"/>
        </w:rPr>
        <w:t>Образец согласовали:</w:t>
      </w:r>
    </w:p>
    <w:tbl>
      <w:tblPr>
        <w:tblStyle w:val="2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060881" w:rsidRPr="00060881" w14:paraId="07011F37" w14:textId="77777777" w:rsidTr="00927F7C">
        <w:tc>
          <w:tcPr>
            <w:tcW w:w="4928" w:type="dxa"/>
          </w:tcPr>
          <w:p w14:paraId="271134B6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FE7DB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150EB02D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F896C3C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60A3B5A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A16B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27A468C7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46B23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69F1D8A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13D32B2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77EF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06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2DBD82D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81" w:rsidRPr="00060881" w14:paraId="0389A840" w14:textId="77777777" w:rsidTr="00927F7C">
        <w:tc>
          <w:tcPr>
            <w:tcW w:w="4928" w:type="dxa"/>
          </w:tcPr>
          <w:p w14:paraId="51172924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09231B5" w14:textId="77777777" w:rsidR="00060881" w:rsidRPr="00060881" w:rsidRDefault="00060881" w:rsidP="00060881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060881" w:rsidRPr="00060881" w14:paraId="244B08A1" w14:textId="77777777" w:rsidTr="00927F7C">
        <w:tc>
          <w:tcPr>
            <w:tcW w:w="4786" w:type="dxa"/>
          </w:tcPr>
          <w:p w14:paraId="53085B45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14:paraId="02A23800" w14:textId="77777777" w:rsidR="00060881" w:rsidRPr="00060881" w:rsidRDefault="00060881" w:rsidP="0006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6DDE8" w14:textId="77777777" w:rsidR="00060881" w:rsidRPr="00060881" w:rsidRDefault="00060881" w:rsidP="00060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5E536A" w14:textId="129C5097" w:rsidR="00356AA4" w:rsidRPr="00EE6F30" w:rsidRDefault="00356AA4" w:rsidP="00060881">
      <w:pPr>
        <w:jc w:val="right"/>
      </w:pPr>
    </w:p>
    <w:sectPr w:rsidR="00356AA4" w:rsidRPr="00EE6F30" w:rsidSect="00060881"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495A" w14:textId="77777777" w:rsidR="00D80ED7" w:rsidRDefault="00D80ED7">
      <w:pPr>
        <w:spacing w:after="0" w:line="240" w:lineRule="auto"/>
      </w:pPr>
      <w:r>
        <w:separator/>
      </w:r>
    </w:p>
  </w:endnote>
  <w:endnote w:type="continuationSeparator" w:id="0">
    <w:p w14:paraId="36D83F85" w14:textId="77777777" w:rsidR="00D80ED7" w:rsidRDefault="00D8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FCC00D2" w14:textId="77777777" w:rsidR="00060881" w:rsidRDefault="00060881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04855B9" w14:textId="77777777" w:rsidR="00060881" w:rsidRDefault="00060881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124089" w14:textId="77777777" w:rsidR="00060881" w:rsidRDefault="00060881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9439A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1342A7FB" w14:textId="77777777" w:rsidR="00060881" w:rsidRDefault="00060881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9439A">
      <w:rPr>
        <w:rStyle w:val="a8"/>
        <w:noProof/>
      </w:rPr>
      <w:t>13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763D" w14:textId="77777777" w:rsidR="00D80ED7" w:rsidRDefault="00D80ED7">
      <w:pPr>
        <w:spacing w:after="0" w:line="240" w:lineRule="auto"/>
      </w:pPr>
      <w:r>
        <w:separator/>
      </w:r>
    </w:p>
  </w:footnote>
  <w:footnote w:type="continuationSeparator" w:id="0">
    <w:p w14:paraId="22D9551F" w14:textId="77777777" w:rsidR="00D80ED7" w:rsidRDefault="00D80ED7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1F06A3"/>
    <w:rsid w:val="00200C9B"/>
    <w:rsid w:val="00205D3B"/>
    <w:rsid w:val="00234A9E"/>
    <w:rsid w:val="00234BC6"/>
    <w:rsid w:val="002423A4"/>
    <w:rsid w:val="002528BC"/>
    <w:rsid w:val="00253988"/>
    <w:rsid w:val="002573C4"/>
    <w:rsid w:val="00260DF1"/>
    <w:rsid w:val="002722B5"/>
    <w:rsid w:val="00275FD9"/>
    <w:rsid w:val="00285537"/>
    <w:rsid w:val="00286489"/>
    <w:rsid w:val="0029439A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2F3F7C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3CA9"/>
    <w:rsid w:val="00365F3A"/>
    <w:rsid w:val="00371916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49E7"/>
    <w:rsid w:val="004E58EB"/>
    <w:rsid w:val="0051203F"/>
    <w:rsid w:val="00512976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13C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0ED7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7AF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F894-A484-4E79-B1F4-78965B7A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6</cp:revision>
  <cp:lastPrinted>2024-02-26T07:03:00Z</cp:lastPrinted>
  <dcterms:created xsi:type="dcterms:W3CDTF">2024-02-26T07:39:00Z</dcterms:created>
  <dcterms:modified xsi:type="dcterms:W3CDTF">2024-02-26T13:07:00Z</dcterms:modified>
</cp:coreProperties>
</file>